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793" w:rsidRPr="001D2793" w:rsidRDefault="001D2793" w:rsidP="001D2793">
      <w:pPr>
        <w:spacing w:after="120" w:line="312" w:lineRule="atLeast"/>
        <w:jc w:val="center"/>
        <w:outlineLvl w:val="0"/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/>
          <w:color w:val="538135" w:themeColor="accent6" w:themeShade="BF"/>
          <w:kern w:val="36"/>
          <w:sz w:val="28"/>
          <w:szCs w:val="28"/>
          <w:lang w:eastAsia="ru-RU"/>
        </w:rPr>
        <w:t>Советы родителям будущего первоклассника.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 Совет 1. Помните, что вы выбираете школу не для себя, а для вашего 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поэтому попробуйте учесть все факторы, которые могут осложнить его обучение.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 Совет 2. Обязательно познакомьтесь со школой, условиями обучения, педагогами.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Совет 3. Выясните, по какой программе будет учиться ваш 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ребёнок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какая будет у него нагрузка (сколько уроков в день, есть ли обязательные дополнительные занятия).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  Совет 4.  Узнайте, когда начинаются занятия, и рассчитайте, сколько времени необходимо на дорогу в школу. Добавьте 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ещё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час на утренние процедуры и завтрак – не 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придётся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ли вставать слишком рано?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 Совет 5. Постарайтесь познакомиться и побеседовать с учительницей вашего 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. Сообщите ей об особенностях своего 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 Совет 6. Уточните, в какое время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ребѐнок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будет возвращаться домой из школы. Это необходимо, если вы планируете какие - либо дополнительные занятия (музыкальная школа, кружки, секции).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 Совет 7. Подготовьте место для занятий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ребѐнка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дома.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 Совет 8. Не настраивайте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ребѐнка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только на успех, но и не запугивайте неудачами.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Совет 9. Помните, что адаптация к школе не простой процесс и происходит совсем не быстро. Первые месяцы могут быть очень сложными. Хорошо, если в этот период привыкания к школе кто-то из взрослых будет рядом с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ребѐнком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 Совет 10. Не относитесь к первым неудачам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ребѐнка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как к краху всех ваших надежд. Помните: ему очень нужны ваша вера в него, умная помощь и поддержка.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 Совет 11. Очень внимательно отнеситесь к готовности вашего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ребѐнка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начать систематическое обучение в школе. Помните, что дело не только в его календарном возрасте (6 ему лет или 7), сколько в степени зрелости его центральной нервной системы, обеспечивающей функциональные и адаптационные возможности его организма. Это можно оценить по поведению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ребѐнка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по его умению произвольно организовывать деятельность. Если есть сомнения, стоит посоветоваться со специалистами.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 Совет 12. Необходимо поддерживать у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ребѐнка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положительное отношение к школе, желание учиться. Не пугайте его тем, что, если он до школы не научится читать, ему будет трудно учиться. Наоборот, объясните, что трудности будут, но их можно и нужно преодолеть. При выборе школы учитывайте 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желания 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ребѐнка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 его возможности, а не только престижность образовательного учреждения.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 xml:space="preserve">    Совет 13.  На начальном этапе обучения старайтесь уделять </w:t>
      </w:r>
      <w:r w:rsidR="001147A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сыну или дочери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как можно больше времени и внимания. Играя с ним, не навязывайте ему свои способы достижения результата, а дайте возможность найти самостоятельный путь к цели, поощряйте его инициативу, находчивость, изобретательность. Это поможет развитию поисково-исследовательского компонента деятельности.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   Совет 14.  Учитывайте достаточную зрелость зрительного восприятия, старайтесь максимально использовать наглядность для совершенствования зрительно-пространственной деятельности, лежащей в основе чтения и письма, и наглядно-образного мышления, определяю</w:t>
      </w:r>
      <w:r w:rsidR="001147A0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щего творческое развитие учащегося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. Средствами для этого могут служить рисование, лепка, рассматривание картинок, в которых нужно найти замаскированный предмет, а также решение различных интересных для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задач, основанных на восприятии зрительных образов.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 Совет 15. Не заставляйте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читать как можно быстрее и правильнее. Если чтение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даётся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ребёнку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с трудом, читайте ему вслух, повторяйте и обсуждайте прочитанное. Это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привьёт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ему вкус к чтению и будет способствовать развитию познавательной активности.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 Совет 16. При любых формах общения с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ребёнком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(в игре, в занятиях) помните, какое значение имеет эмоциональная привлекательность информации для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еѐ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восприятия, запечатления и формирования познавательной активности.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  Совет 17.  Постоянно помните о незрелости механизмов произвольного внимания и организации деятельности.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Ребёнку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очень трудно подчинять свои действия инструкциям, если занятие ему не интересно. Поэтому старайтесь сделать требуемую работу интересной, увлекательной, эмоционально значимой для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. Особенно это относится к учебным задачам. Эмоциональная заинтересованность будет способствовать развитию познавательной деятельности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а значит, развитию его интеллекта.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  Совет 18.  Не делайте за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уроки, предоставьте ему возможность для самостоятельного поиска путей решения с вашей помощью. Понимание материала, а не его 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зазубривание –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необходимое условие формирования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поисково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– исследовательской активности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   Совет 19. При возникновении трудностей в обучении старайтесь понять их причину, выяснить, с чем они связаны: с незрелостью механизмов внимания, особенностями памяти, слабостью механизмов программирования тонкой моторики рук и т.д. Разобравшись, вместе с учителем или, если это необходимо, со специалистом – психологом, помогите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ребёнку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преодолеть трудности. При этом необходимо иметь в виду, что некоторые трудности, возникающие у </w:t>
      </w:r>
      <w:proofErr w:type="spellStart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ребѐнка</w:t>
      </w:r>
      <w:proofErr w:type="spellEnd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начале обучения, могут быть связаны с адаптационными процессами, требующими большого напряжения всех систем его организма, а потому носят временный характер.</w:t>
      </w:r>
    </w:p>
    <w:p w:rsidR="001D2793" w:rsidRPr="001D2793" w:rsidRDefault="001D2793" w:rsidP="001D2793">
      <w:pPr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lastRenderedPageBreak/>
        <w:t xml:space="preserve">    Совет 20.  Не перегружайте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дополнительными внешкольными занятиями, особенно в начале обучения в школе. При выборе предмета дополнительных занятий (музыка, иностранный язык, различные виды спорта) обязательно учитывайте собственные интересы </w:t>
      </w:r>
      <w:r w:rsidR="001147A0"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ребёнка</w:t>
      </w:r>
      <w:bookmarkStart w:id="0" w:name="_GoBack"/>
      <w:bookmarkEnd w:id="0"/>
      <w:r w:rsidRPr="001D279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1E3C09" w:rsidRPr="001D2793" w:rsidRDefault="001E3C09">
      <w:pPr>
        <w:rPr>
          <w:rFonts w:ascii="Times New Roman" w:hAnsi="Times New Roman" w:cs="Times New Roman"/>
          <w:sz w:val="28"/>
          <w:szCs w:val="28"/>
        </w:rPr>
      </w:pPr>
    </w:p>
    <w:sectPr w:rsidR="001E3C09" w:rsidRPr="001D2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F2"/>
    <w:rsid w:val="001147A0"/>
    <w:rsid w:val="001D2793"/>
    <w:rsid w:val="001E3C09"/>
    <w:rsid w:val="00B9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0316D"/>
  <w15:chartTrackingRefBased/>
  <w15:docId w15:val="{7BAA6F22-70BF-43CC-A737-0EEFCC69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20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5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787</Words>
  <Characters>4491</Characters>
  <Application>Microsoft Office Word</Application>
  <DocSecurity>0</DocSecurity>
  <Lines>37</Lines>
  <Paragraphs>10</Paragraphs>
  <ScaleCrop>false</ScaleCrop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Vasily</dc:creator>
  <cp:keywords/>
  <dc:description/>
  <cp:lastModifiedBy>Vasily</cp:lastModifiedBy>
  <cp:revision>3</cp:revision>
  <dcterms:created xsi:type="dcterms:W3CDTF">2020-09-25T17:20:00Z</dcterms:created>
  <dcterms:modified xsi:type="dcterms:W3CDTF">2020-09-25T17:23:00Z</dcterms:modified>
</cp:coreProperties>
</file>